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17" w:rsidRPr="001E6A47" w:rsidRDefault="001E6A47" w:rsidP="00896B13">
      <w:pPr>
        <w:widowControl/>
        <w:shd w:val="clear" w:color="auto" w:fill="FFFFFF"/>
        <w:wordWrap w:val="0"/>
        <w:spacing w:line="249" w:lineRule="atLeast"/>
        <w:jc w:val="center"/>
        <w:rPr>
          <w:rFonts w:ascii="Simsun" w:hAnsi="Simsun" w:cs="宋体"/>
          <w:kern w:val="0"/>
          <w:sz w:val="28"/>
          <w:szCs w:val="28"/>
        </w:rPr>
      </w:pPr>
      <w:r w:rsidRPr="001E6A47">
        <w:rPr>
          <w:rFonts w:ascii="方正小标宋简体" w:eastAsia="方正小标宋简体" w:hAnsi="宋体" w:cs="宋体" w:hint="eastAsia"/>
          <w:kern w:val="0"/>
          <w:sz w:val="28"/>
          <w:szCs w:val="28"/>
        </w:rPr>
        <w:t>全国</w:t>
      </w:r>
      <w:r w:rsidR="00927217" w:rsidRPr="001E6A47">
        <w:rPr>
          <w:rFonts w:ascii="方正小标宋简体" w:eastAsia="方正小标宋简体" w:hAnsi="宋体" w:cs="宋体" w:hint="eastAsia"/>
          <w:kern w:val="0"/>
          <w:sz w:val="28"/>
          <w:szCs w:val="28"/>
        </w:rPr>
        <w:t>特种设备作业人员</w:t>
      </w:r>
      <w:r w:rsidRPr="001E6A47">
        <w:rPr>
          <w:rFonts w:ascii="方正小标宋简体" w:eastAsia="方正小标宋简体" w:hAnsi="宋体" w:cs="宋体" w:hint="eastAsia"/>
          <w:kern w:val="0"/>
          <w:sz w:val="28"/>
          <w:szCs w:val="28"/>
        </w:rPr>
        <w:t>培训取证</w:t>
      </w:r>
      <w:r w:rsidR="00507217">
        <w:rPr>
          <w:rFonts w:ascii="方正小标宋简体" w:eastAsia="方正小标宋简体" w:hAnsi="宋体" w:cs="宋体" w:hint="eastAsia"/>
          <w:kern w:val="0"/>
          <w:sz w:val="28"/>
          <w:szCs w:val="28"/>
        </w:rPr>
        <w:t>目录</w:t>
      </w:r>
      <w:bookmarkStart w:id="0" w:name="_GoBack"/>
      <w:bookmarkEnd w:id="0"/>
    </w:p>
    <w:tbl>
      <w:tblPr>
        <w:tblW w:w="0" w:type="auto"/>
        <w:jc w:val="center"/>
        <w:tblInd w:w="-1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3"/>
        <w:gridCol w:w="2526"/>
        <w:gridCol w:w="4257"/>
        <w:gridCol w:w="1581"/>
      </w:tblGrid>
      <w:tr w:rsidR="001E6A47" w:rsidRPr="001E6A47" w:rsidTr="009C028F">
        <w:trPr>
          <w:trHeight w:val="452"/>
          <w:tblHeader/>
          <w:jc w:val="center"/>
        </w:trPr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9C028F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9C028F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t>种类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9C028F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t>作业项目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9C028F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t>项目代号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特种设备相关管理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特种设备安全管理负责人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A1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特种设备质量管理负责人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A2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锅炉压力容器压力管道安全管理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A3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电梯安全管理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A4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起重机械安全管理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A5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客运索道安全管理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A6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大型游乐设施安全管理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A7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场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(</w:t>
            </w: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厂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)</w:t>
            </w: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内专用机动车辆安全管理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A8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锅炉作业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一级锅炉司炉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G1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二级锅炉司炉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G2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三级锅炉司炉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G3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一级锅炉水质处理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G4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二级锅炉水质处理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G5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锅炉能效作业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G6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压力容器作业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固定式压力容器操作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R1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移动式压力容器充装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R2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氧</w:t>
            </w:r>
            <w:proofErr w:type="gramStart"/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舱维护</w:t>
            </w:r>
            <w:proofErr w:type="gramEnd"/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保养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R3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04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气瓶作业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永久气体气瓶充装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P1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液化气体气瓶充装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P2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溶解乙炔气瓶充装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P3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液化石油气瓶充装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P4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车用气瓶充装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P5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压力管道作业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压力管道巡检维护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D1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带压封堵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D2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带压密封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D3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06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电梯作业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电梯机械安装维修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T1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电梯电气安装维修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T2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电梯司机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T3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07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起重机械作业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起重</w:t>
            </w:r>
            <w:proofErr w:type="gramStart"/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机械机械</w:t>
            </w:r>
            <w:proofErr w:type="gramEnd"/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安装维修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Q1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起重机械电气安装维修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Q2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起重机械指挥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Q3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桥门式起重机司机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Q4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塔式起重机司机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Q5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proofErr w:type="gramStart"/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门座式</w:t>
            </w:r>
            <w:proofErr w:type="gramEnd"/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起重机司机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Q6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缆索式起重机司机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Q7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流动式起重机司机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Q8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升降机司机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Q9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机械式停车设备司机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Q10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08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客运索道作业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客运索道安装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S1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客运索道维修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S2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客运索道司机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 xml:space="preserve">  (</w:t>
            </w: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国家）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S3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客运索道编索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S4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09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大型游乐设施作业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大型游乐设施安装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Y1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大型游乐设施维修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Y2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大型游乐设施操作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Y3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水上游乐设施操作与维修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Y4</w:t>
            </w:r>
          </w:p>
        </w:tc>
      </w:tr>
      <w:tr w:rsidR="001E6A47" w:rsidRPr="001E6A47" w:rsidTr="009C028F">
        <w:trPr>
          <w:trHeight w:val="77"/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场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(</w:t>
            </w: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厂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)</w:t>
            </w: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内专用机动车辆作业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车辆维修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N1</w:t>
            </w:r>
          </w:p>
        </w:tc>
      </w:tr>
      <w:tr w:rsidR="001E6A47" w:rsidRPr="001E6A47" w:rsidTr="009C028F">
        <w:trPr>
          <w:trHeight w:val="77"/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叉车司机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N2</w:t>
            </w:r>
          </w:p>
        </w:tc>
      </w:tr>
      <w:tr w:rsidR="001E6A47" w:rsidRPr="001E6A47" w:rsidTr="009C028F">
        <w:trPr>
          <w:trHeight w:val="77"/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搬运车牵引车推顶车司机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N3</w:t>
            </w:r>
          </w:p>
        </w:tc>
      </w:tr>
      <w:tr w:rsidR="001E6A47" w:rsidRPr="001E6A47" w:rsidTr="009C028F">
        <w:trPr>
          <w:trHeight w:val="77"/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内燃观光车司机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N4</w:t>
            </w:r>
          </w:p>
        </w:tc>
      </w:tr>
      <w:tr w:rsidR="001E6A47" w:rsidRPr="001E6A47" w:rsidTr="009C028F">
        <w:trPr>
          <w:trHeight w:val="77"/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蓄电池观光车司机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77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N5</w:t>
            </w:r>
          </w:p>
        </w:tc>
      </w:tr>
      <w:tr w:rsidR="001E6A47" w:rsidRPr="001E6A47" w:rsidTr="009C028F">
        <w:trPr>
          <w:trHeight w:val="291"/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安全附件维修作业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安全阀校验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F1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安全阀维修</w:t>
            </w: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F2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特种设备焊接作业</w:t>
            </w: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金属焊接操作</w:t>
            </w:r>
          </w:p>
        </w:tc>
        <w:tc>
          <w:tcPr>
            <w:tcW w:w="15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（注）</w:t>
            </w:r>
          </w:p>
        </w:tc>
      </w:tr>
      <w:tr w:rsidR="001E6A47" w:rsidRPr="001E6A47" w:rsidTr="009C028F">
        <w:trPr>
          <w:jc w:val="center"/>
        </w:trPr>
        <w:tc>
          <w:tcPr>
            <w:tcW w:w="903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217" w:rsidRPr="001E6A47" w:rsidRDefault="00927217" w:rsidP="00896B13">
            <w:pPr>
              <w:widowControl/>
              <w:spacing w:line="32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E6A4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非金属焊接操作</w:t>
            </w:r>
          </w:p>
        </w:tc>
        <w:tc>
          <w:tcPr>
            <w:tcW w:w="1581" w:type="dxa"/>
            <w:vMerge/>
            <w:vAlign w:val="center"/>
          </w:tcPr>
          <w:p w:rsidR="00927217" w:rsidRPr="001E6A47" w:rsidRDefault="00927217" w:rsidP="00896B1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9C028F" w:rsidRDefault="009C028F" w:rsidP="00E26403">
      <w:pPr>
        <w:widowControl/>
        <w:shd w:val="clear" w:color="auto" w:fill="FFFFFF"/>
        <w:wordWrap w:val="0"/>
        <w:spacing w:line="400" w:lineRule="atLeast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</w:p>
    <w:p w:rsidR="00927217" w:rsidRPr="001E6A47" w:rsidRDefault="00927217" w:rsidP="00E26403">
      <w:pPr>
        <w:widowControl/>
        <w:shd w:val="clear" w:color="auto" w:fill="FFFFFF"/>
        <w:wordWrap w:val="0"/>
        <w:spacing w:line="400" w:lineRule="atLeast"/>
        <w:jc w:val="left"/>
        <w:rPr>
          <w:rFonts w:ascii="Simsun" w:hAnsi="Simsun" w:cs="宋体"/>
          <w:kern w:val="0"/>
          <w:sz w:val="28"/>
          <w:szCs w:val="28"/>
        </w:rPr>
      </w:pP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</w:rPr>
        <w:t>1.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</w:rPr>
        <w:t>特种设备焊接作业（金属焊接操作和非金属焊接操作</w:t>
      </w:r>
      <w:r w:rsidR="001E6A47">
        <w:rPr>
          <w:rFonts w:ascii="方正仿宋简体" w:eastAsia="方正仿宋简体" w:hAnsi="宋体" w:cs="宋体" w:hint="eastAsia"/>
          <w:kern w:val="0"/>
          <w:sz w:val="28"/>
          <w:szCs w:val="28"/>
        </w:rPr>
        <w:t>）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</w:rPr>
        <w:t>人员代号按照《特种设备焊接操作人员考核细则》的规定执行。</w:t>
      </w:r>
    </w:p>
    <w:p w:rsidR="00927217" w:rsidRDefault="00927217" w:rsidP="009C028F">
      <w:pPr>
        <w:ind w:firstLineChars="150" w:firstLine="420"/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</w:pP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2.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表中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A1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A2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A6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A7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G6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R3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D2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D3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S1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S2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S3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S4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Y1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F1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1E6A47">
        <w:rPr>
          <w:rFonts w:ascii="方正仿宋简体" w:eastAsia="方正仿宋简体" w:hAnsi="宋体" w:cs="宋体"/>
          <w:kern w:val="0"/>
          <w:sz w:val="28"/>
          <w:szCs w:val="28"/>
          <w:shd w:val="clear" w:color="auto" w:fill="FFFFFF"/>
        </w:rPr>
        <w:t>F2</w:t>
      </w:r>
      <w:r w:rsidRPr="001E6A47">
        <w:rPr>
          <w:rFonts w:ascii="方正仿宋简体" w:eastAsia="方正仿宋简体" w:hAnsi="宋体" w:cs="宋体" w:hint="eastAsia"/>
          <w:kern w:val="0"/>
          <w:sz w:val="28"/>
          <w:szCs w:val="28"/>
          <w:shd w:val="clear" w:color="auto" w:fill="FFFFFF"/>
        </w:rPr>
        <w:t>项目和金属焊接操作项目中的长输管道、非金属焊接操作项目的考试机构由总局指定，其它项目的考试机构由省局指定</w:t>
      </w:r>
    </w:p>
    <w:p w:rsidR="001E6A47" w:rsidRPr="009C028F" w:rsidRDefault="001E6A47" w:rsidP="001E6A47">
      <w:pPr>
        <w:jc w:val="center"/>
        <w:rPr>
          <w:rFonts w:ascii="方正仿宋简体" w:eastAsia="方正仿宋简体" w:hAnsi="宋体" w:cs="宋体"/>
          <w:b/>
          <w:kern w:val="0"/>
          <w:sz w:val="52"/>
          <w:szCs w:val="52"/>
          <w:shd w:val="clear" w:color="auto" w:fill="FFFFFF"/>
        </w:rPr>
      </w:pPr>
      <w:r w:rsidRPr="009C028F">
        <w:rPr>
          <w:rFonts w:ascii="方正仿宋简体" w:eastAsia="方正仿宋简体" w:hAnsi="宋体" w:cs="宋体" w:hint="eastAsia"/>
          <w:b/>
          <w:kern w:val="0"/>
          <w:sz w:val="52"/>
          <w:szCs w:val="52"/>
          <w:shd w:val="clear" w:color="auto" w:fill="FFFFFF"/>
        </w:rPr>
        <w:t>西咸</w:t>
      </w:r>
      <w:proofErr w:type="gramStart"/>
      <w:r w:rsidRPr="009C028F">
        <w:rPr>
          <w:rFonts w:ascii="方正仿宋简体" w:eastAsia="方正仿宋简体" w:hAnsi="宋体" w:cs="宋体" w:hint="eastAsia"/>
          <w:b/>
          <w:kern w:val="0"/>
          <w:sz w:val="52"/>
          <w:szCs w:val="52"/>
          <w:shd w:val="clear" w:color="auto" w:fill="FFFFFF"/>
        </w:rPr>
        <w:t>新区正</w:t>
      </w:r>
      <w:proofErr w:type="gramEnd"/>
      <w:r w:rsidRPr="009C028F">
        <w:rPr>
          <w:rFonts w:ascii="方正仿宋简体" w:eastAsia="方正仿宋简体" w:hAnsi="宋体" w:cs="宋体" w:hint="eastAsia"/>
          <w:b/>
          <w:kern w:val="0"/>
          <w:sz w:val="52"/>
          <w:szCs w:val="52"/>
          <w:shd w:val="clear" w:color="auto" w:fill="FFFFFF"/>
        </w:rPr>
        <w:t>源特种设备安全技术有限公司</w:t>
      </w:r>
    </w:p>
    <w:sectPr w:rsidR="001E6A47" w:rsidRPr="009C028F" w:rsidSect="009C028F">
      <w:headerReference w:type="default" r:id="rId8"/>
      <w:pgSz w:w="11906" w:h="16838"/>
      <w:pgMar w:top="993" w:right="1133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7B" w:rsidRDefault="0094207B" w:rsidP="00896B13">
      <w:r>
        <w:separator/>
      </w:r>
    </w:p>
  </w:endnote>
  <w:endnote w:type="continuationSeparator" w:id="0">
    <w:p w:rsidR="0094207B" w:rsidRDefault="0094207B" w:rsidP="0089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7B" w:rsidRDefault="0094207B" w:rsidP="00896B13">
      <w:r>
        <w:separator/>
      </w:r>
    </w:p>
  </w:footnote>
  <w:footnote w:type="continuationSeparator" w:id="0">
    <w:p w:rsidR="0094207B" w:rsidRDefault="0094207B" w:rsidP="0089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17" w:rsidRDefault="00927217" w:rsidP="005357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13"/>
    <w:rsid w:val="00172FBA"/>
    <w:rsid w:val="00192A8F"/>
    <w:rsid w:val="001A0A45"/>
    <w:rsid w:val="001E6A47"/>
    <w:rsid w:val="002625E8"/>
    <w:rsid w:val="00362FBA"/>
    <w:rsid w:val="00365F4A"/>
    <w:rsid w:val="003F3C69"/>
    <w:rsid w:val="00507217"/>
    <w:rsid w:val="005357AE"/>
    <w:rsid w:val="00573EE5"/>
    <w:rsid w:val="00597933"/>
    <w:rsid w:val="005E6211"/>
    <w:rsid w:val="00616633"/>
    <w:rsid w:val="00772C2A"/>
    <w:rsid w:val="00784B59"/>
    <w:rsid w:val="007D5D8F"/>
    <w:rsid w:val="00896B13"/>
    <w:rsid w:val="00927217"/>
    <w:rsid w:val="0094207B"/>
    <w:rsid w:val="0096210E"/>
    <w:rsid w:val="009C028F"/>
    <w:rsid w:val="00AF2DC9"/>
    <w:rsid w:val="00B82E9E"/>
    <w:rsid w:val="00BB3FE8"/>
    <w:rsid w:val="00BD5AA1"/>
    <w:rsid w:val="00CB46CA"/>
    <w:rsid w:val="00CD4C29"/>
    <w:rsid w:val="00E26403"/>
    <w:rsid w:val="00F54EF6"/>
    <w:rsid w:val="00F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9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96B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96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96B13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896B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9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96B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96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96B13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896B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3FAB-A873-4A26-88ED-809F8970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170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app</cp:lastModifiedBy>
  <cp:revision>4</cp:revision>
  <cp:lastPrinted>2015-10-28T03:35:00Z</cp:lastPrinted>
  <dcterms:created xsi:type="dcterms:W3CDTF">2015-12-02T06:28:00Z</dcterms:created>
  <dcterms:modified xsi:type="dcterms:W3CDTF">2015-12-02T06:51:00Z</dcterms:modified>
</cp:coreProperties>
</file>